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80822" w14:textId="46915781" w:rsidR="0006629D" w:rsidRPr="005B44E3" w:rsidRDefault="0006629D" w:rsidP="0006629D">
      <w:pPr>
        <w:spacing w:before="120"/>
        <w:jc w:val="center"/>
        <w:outlineLvl w:val="0"/>
        <w:rPr>
          <w:rFonts w:ascii="Segoe UI" w:eastAsia="Arial Unicode MS" w:hAnsi="Segoe UI" w:cs="Segoe UI"/>
          <w:b/>
          <w:sz w:val="32"/>
          <w:szCs w:val="32"/>
        </w:rPr>
      </w:pPr>
      <w:r>
        <w:rPr>
          <w:rFonts w:ascii="Segoe UI" w:eastAsia="Arial Unicode MS" w:hAnsi="Segoe UI" w:cs="Segoe UI"/>
          <w:b/>
          <w:sz w:val="32"/>
          <w:szCs w:val="32"/>
        </w:rPr>
        <w:t>Čestné prohlášení dodavatele k mezinárodním sankcím</w:t>
      </w:r>
    </w:p>
    <w:p w14:paraId="502CEC3F" w14:textId="257C2C55" w:rsidR="0006629D" w:rsidRPr="00FF50B1" w:rsidRDefault="0006629D" w:rsidP="0006629D">
      <w:pPr>
        <w:tabs>
          <w:tab w:val="left" w:pos="644"/>
        </w:tabs>
        <w:spacing w:line="276" w:lineRule="auto"/>
        <w:jc w:val="center"/>
        <w:rPr>
          <w:rFonts w:ascii="Segoe UI" w:hAnsi="Segoe UI" w:cs="Segoe UI"/>
          <w:b/>
          <w:caps/>
          <w:noProof/>
        </w:rPr>
      </w:pPr>
      <w:r>
        <w:rPr>
          <w:rFonts w:ascii="Segoe UI" w:hAnsi="Segoe UI" w:cs="Segoe UI"/>
          <w:b/>
          <w:caps/>
          <w:noProof/>
        </w:rPr>
        <w:t xml:space="preserve">k </w:t>
      </w:r>
      <w:r w:rsidRPr="00FF50B1">
        <w:rPr>
          <w:rFonts w:ascii="Segoe UI" w:hAnsi="Segoe UI" w:cs="Segoe UI"/>
          <w:b/>
          <w:caps/>
          <w:noProof/>
        </w:rPr>
        <w:t>veřejn</w:t>
      </w:r>
      <w:r>
        <w:rPr>
          <w:rFonts w:ascii="Segoe UI" w:hAnsi="Segoe UI" w:cs="Segoe UI"/>
          <w:b/>
          <w:caps/>
          <w:noProof/>
        </w:rPr>
        <w:t>É</w:t>
      </w:r>
      <w:r w:rsidRPr="00FF50B1">
        <w:rPr>
          <w:rFonts w:ascii="Segoe UI" w:hAnsi="Segoe UI" w:cs="Segoe UI"/>
          <w:b/>
          <w:caps/>
          <w:noProof/>
        </w:rPr>
        <w:t xml:space="preserve"> zakáz</w:t>
      </w:r>
      <w:r>
        <w:rPr>
          <w:rFonts w:ascii="Segoe UI" w:hAnsi="Segoe UI" w:cs="Segoe UI"/>
          <w:b/>
          <w:caps/>
          <w:noProof/>
        </w:rPr>
        <w:t>ce</w:t>
      </w:r>
      <w:r w:rsidRPr="00FF50B1">
        <w:rPr>
          <w:rFonts w:ascii="Segoe UI" w:hAnsi="Segoe UI" w:cs="Segoe UI"/>
          <w:b/>
          <w:caps/>
          <w:noProof/>
        </w:rPr>
        <w:t>:</w:t>
      </w:r>
    </w:p>
    <w:p w14:paraId="663A7923" w14:textId="2A7800D1" w:rsidR="00DD335F" w:rsidRDefault="00BB081C" w:rsidP="00DD335F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CE9">
        <w:rPr>
          <w:rFonts w:ascii="Times New Roman" w:hAnsi="Times New Roman" w:cs="Times New Roman"/>
          <w:b/>
          <w:sz w:val="28"/>
          <w:szCs w:val="28"/>
        </w:rPr>
        <w:t>„Sběr, svoz a odstraňování odpadů v obci Nová Ves</w:t>
      </w:r>
      <w:r>
        <w:rPr>
          <w:rFonts w:ascii="Times New Roman" w:hAnsi="Times New Roman" w:cs="Times New Roman"/>
          <w:b/>
          <w:sz w:val="28"/>
          <w:szCs w:val="28"/>
        </w:rPr>
        <w:t xml:space="preserve"> 2024-2027</w:t>
      </w:r>
      <w:r w:rsidRPr="00834CE9">
        <w:rPr>
          <w:rFonts w:ascii="Times New Roman" w:hAnsi="Times New Roman" w:cs="Times New Roman"/>
          <w:b/>
          <w:sz w:val="28"/>
          <w:szCs w:val="28"/>
        </w:rPr>
        <w:t>“</w:t>
      </w:r>
    </w:p>
    <w:p w14:paraId="7D0A639B" w14:textId="625AC22F" w:rsidR="00AB3F84" w:rsidRDefault="00BB081C" w:rsidP="00DD335F">
      <w:pPr>
        <w:spacing w:before="240"/>
        <w:jc w:val="center"/>
        <w:rPr>
          <w:rFonts w:ascii="Segoe UI" w:eastAsia="Arial Unicode MS" w:hAnsi="Segoe UI" w:cs="Segoe UI"/>
          <w:i/>
          <w:szCs w:val="20"/>
        </w:rPr>
      </w:pPr>
      <w:r>
        <w:rPr>
          <w:rFonts w:ascii="Segoe UI" w:eastAsia="Arial Unicode MS" w:hAnsi="Segoe UI" w:cs="Segoe UI"/>
          <w:i/>
          <w:szCs w:val="20"/>
        </w:rPr>
        <w:t>Po</w:t>
      </w:r>
      <w:r w:rsidR="0006629D">
        <w:rPr>
          <w:rFonts w:ascii="Segoe UI" w:eastAsia="Arial Unicode MS" w:hAnsi="Segoe UI" w:cs="Segoe UI"/>
          <w:i/>
          <w:szCs w:val="20"/>
        </w:rPr>
        <w:t>dlimitní</w:t>
      </w:r>
      <w:r>
        <w:rPr>
          <w:rFonts w:ascii="Segoe UI" w:eastAsia="Arial Unicode MS" w:hAnsi="Segoe UI" w:cs="Segoe UI"/>
          <w:i/>
          <w:szCs w:val="20"/>
        </w:rPr>
        <w:t xml:space="preserve"> </w:t>
      </w:r>
      <w:r w:rsidR="0006629D">
        <w:rPr>
          <w:rFonts w:ascii="Segoe UI" w:eastAsia="Arial Unicode MS" w:hAnsi="Segoe UI" w:cs="Segoe UI"/>
          <w:i/>
          <w:szCs w:val="20"/>
        </w:rPr>
        <w:t>v</w:t>
      </w:r>
      <w:r w:rsidR="0006629D" w:rsidRPr="00AF2D1D">
        <w:rPr>
          <w:rFonts w:ascii="Segoe UI" w:eastAsia="Arial Unicode MS" w:hAnsi="Segoe UI" w:cs="Segoe UI"/>
          <w:i/>
          <w:szCs w:val="20"/>
        </w:rPr>
        <w:t xml:space="preserve">eřejná zakázka </w:t>
      </w:r>
      <w:r w:rsidR="0006629D" w:rsidRPr="00AF2D1D">
        <w:rPr>
          <w:rFonts w:ascii="Segoe UI" w:eastAsia="Arial Unicode MS" w:hAnsi="Segoe UI" w:cs="Segoe UI"/>
          <w:b/>
          <w:i/>
          <w:szCs w:val="20"/>
        </w:rPr>
        <w:t xml:space="preserve">na </w:t>
      </w:r>
      <w:r w:rsidR="0006629D">
        <w:rPr>
          <w:rFonts w:ascii="Segoe UI" w:eastAsia="Arial Unicode MS" w:hAnsi="Segoe UI" w:cs="Segoe UI"/>
          <w:b/>
          <w:i/>
          <w:szCs w:val="20"/>
        </w:rPr>
        <w:t xml:space="preserve">služby </w:t>
      </w:r>
      <w:r w:rsidR="0006629D" w:rsidRPr="00AF2D1D">
        <w:rPr>
          <w:rFonts w:ascii="Segoe UI" w:eastAsia="Arial Unicode MS" w:hAnsi="Segoe UI" w:cs="Segoe UI"/>
          <w:b/>
          <w:i/>
          <w:szCs w:val="20"/>
        </w:rPr>
        <w:t>zadávaná v</w:t>
      </w:r>
      <w:r>
        <w:rPr>
          <w:rFonts w:ascii="Segoe UI" w:eastAsia="Arial Unicode MS" w:hAnsi="Segoe UI" w:cs="Segoe UI"/>
          <w:b/>
          <w:i/>
          <w:szCs w:val="20"/>
        </w:rPr>
        <w:t>e</w:t>
      </w:r>
      <w:r w:rsidR="0006629D">
        <w:rPr>
          <w:rFonts w:ascii="Segoe UI" w:eastAsia="Arial Unicode MS" w:hAnsi="Segoe UI" w:cs="Segoe UI"/>
          <w:b/>
          <w:i/>
          <w:szCs w:val="20"/>
        </w:rPr>
        <w:t xml:space="preserve"> </w:t>
      </w:r>
      <w:r>
        <w:rPr>
          <w:rFonts w:ascii="Segoe UI" w:eastAsia="Arial Unicode MS" w:hAnsi="Segoe UI" w:cs="Segoe UI"/>
          <w:b/>
          <w:i/>
          <w:szCs w:val="20"/>
        </w:rPr>
        <w:t>zjednodušeném podlimitním</w:t>
      </w:r>
      <w:r w:rsidR="0006629D" w:rsidRPr="00AF2D1D">
        <w:rPr>
          <w:rFonts w:ascii="Segoe UI" w:eastAsia="Arial Unicode MS" w:hAnsi="Segoe UI" w:cs="Segoe UI"/>
          <w:b/>
          <w:i/>
          <w:szCs w:val="20"/>
        </w:rPr>
        <w:t xml:space="preserve"> řízení </w:t>
      </w:r>
      <w:r w:rsidR="0006629D" w:rsidRPr="00AF2D1D">
        <w:rPr>
          <w:rFonts w:ascii="Segoe UI" w:eastAsia="Arial Unicode MS" w:hAnsi="Segoe UI" w:cs="Segoe UI"/>
          <w:i/>
          <w:szCs w:val="20"/>
        </w:rPr>
        <w:t>dle § 5</w:t>
      </w:r>
      <w:r>
        <w:rPr>
          <w:rFonts w:ascii="Segoe UI" w:eastAsia="Arial Unicode MS" w:hAnsi="Segoe UI" w:cs="Segoe UI"/>
          <w:i/>
          <w:szCs w:val="20"/>
        </w:rPr>
        <w:t>3</w:t>
      </w:r>
      <w:bookmarkStart w:id="0" w:name="_GoBack"/>
      <w:bookmarkEnd w:id="0"/>
      <w:r w:rsidR="0006629D" w:rsidRPr="00AF2D1D">
        <w:rPr>
          <w:rFonts w:ascii="Segoe UI" w:eastAsia="Arial Unicode MS" w:hAnsi="Segoe UI" w:cs="Segoe UI"/>
          <w:i/>
          <w:szCs w:val="20"/>
        </w:rPr>
        <w:t xml:space="preserve"> zákona č. 134/2016 Sb., o zadávání veřejných zakázek, ve znění pozdějších předpisů (dále jen „zákon“).</w:t>
      </w:r>
    </w:p>
    <w:p w14:paraId="701ADB54" w14:textId="77777777" w:rsidR="00AB3F84" w:rsidRPr="0006629D" w:rsidRDefault="00AB3F84" w:rsidP="00AB3F84">
      <w:pPr>
        <w:spacing w:before="240"/>
        <w:jc w:val="center"/>
        <w:rPr>
          <w:rFonts w:ascii="Segoe UI" w:eastAsia="Arial Unicode MS" w:hAnsi="Segoe UI" w:cs="Segoe UI"/>
          <w:i/>
          <w:szCs w:val="20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2729"/>
        <w:gridCol w:w="6172"/>
        <w:gridCol w:w="319"/>
      </w:tblGrid>
      <w:tr w:rsidR="00B02D88" w:rsidRPr="0006629D" w14:paraId="770877D5" w14:textId="77777777" w:rsidTr="000752C8">
        <w:trPr>
          <w:gridAfter w:val="1"/>
          <w:wAfter w:w="173" w:type="pct"/>
        </w:trPr>
        <w:tc>
          <w:tcPr>
            <w:tcW w:w="482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F8FB465" w14:textId="77777777" w:rsidR="00B02D88" w:rsidRPr="0006629D" w:rsidRDefault="00B02D88" w:rsidP="000752C8">
            <w:pPr>
              <w:spacing w:after="82"/>
              <w:rPr>
                <w:rFonts w:ascii="Segoe UI" w:hAnsi="Segoe UI" w:cs="Segoe UI"/>
                <w:b/>
                <w:szCs w:val="20"/>
              </w:rPr>
            </w:pPr>
            <w:r w:rsidRPr="0006629D">
              <w:rPr>
                <w:rFonts w:ascii="Segoe UI" w:hAnsi="Segoe UI" w:cs="Segoe UI"/>
                <w:b/>
                <w:szCs w:val="20"/>
              </w:rPr>
              <w:t>Prohlašující dodavatel:</w:t>
            </w:r>
          </w:p>
        </w:tc>
      </w:tr>
      <w:tr w:rsidR="00B02D88" w:rsidRPr="0006629D" w14:paraId="031E80F9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1AEA0B03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</w:rPr>
            </w:pPr>
            <w:r w:rsidRPr="0006629D">
              <w:rPr>
                <w:rFonts w:ascii="Segoe UI" w:hAnsi="Segoe UI" w:cs="Segoe UI"/>
                <w:szCs w:val="20"/>
              </w:rPr>
              <w:t>Název dodavatele: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1FB52378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b/>
                <w:szCs w:val="20"/>
                <w:highlight w:val="yellow"/>
              </w:rPr>
            </w:pP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[</w:t>
            </w:r>
            <w:r w:rsidRPr="0006629D">
              <w:rPr>
                <w:rFonts w:ascii="Segoe UI" w:hAnsi="Segoe UI" w:cs="Segoe UI"/>
                <w:szCs w:val="20"/>
                <w:highlight w:val="yellow"/>
              </w:rPr>
              <w:t>DOPLNÍ DODAVATEL</w:t>
            </w: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]</w:t>
            </w:r>
          </w:p>
        </w:tc>
      </w:tr>
      <w:tr w:rsidR="00B02D88" w:rsidRPr="0006629D" w14:paraId="3E5DD9C0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444683C8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</w:rPr>
            </w:pPr>
            <w:r w:rsidRPr="0006629D">
              <w:rPr>
                <w:rFonts w:ascii="Segoe UI" w:hAnsi="Segoe UI" w:cs="Segoe UI"/>
                <w:szCs w:val="20"/>
              </w:rPr>
              <w:t>Sídlo: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603A79C1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  <w:highlight w:val="yellow"/>
              </w:rPr>
            </w:pP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[</w:t>
            </w:r>
            <w:r w:rsidRPr="0006629D">
              <w:rPr>
                <w:rFonts w:ascii="Segoe UI" w:hAnsi="Segoe UI" w:cs="Segoe UI"/>
                <w:szCs w:val="20"/>
                <w:highlight w:val="yellow"/>
              </w:rPr>
              <w:t>DOPLNÍ DODAVATEL</w:t>
            </w: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]</w:t>
            </w:r>
          </w:p>
        </w:tc>
      </w:tr>
      <w:tr w:rsidR="00B02D88" w:rsidRPr="0006629D" w14:paraId="1AB145B5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31775F29" w14:textId="02675DC0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</w:rPr>
            </w:pPr>
            <w:r w:rsidRPr="0006629D">
              <w:rPr>
                <w:rFonts w:ascii="Segoe UI" w:hAnsi="Segoe UI" w:cs="Segoe UI"/>
                <w:szCs w:val="20"/>
              </w:rPr>
              <w:t>IČ</w:t>
            </w:r>
            <w:r w:rsidR="00B63F1F" w:rsidRPr="0006629D">
              <w:rPr>
                <w:rFonts w:ascii="Segoe UI" w:hAnsi="Segoe UI" w:cs="Segoe UI"/>
                <w:szCs w:val="20"/>
              </w:rPr>
              <w:t>O</w:t>
            </w:r>
            <w:r w:rsidRPr="0006629D">
              <w:rPr>
                <w:rFonts w:ascii="Segoe UI" w:hAnsi="Segoe UI" w:cs="Segoe UI"/>
                <w:szCs w:val="20"/>
              </w:rPr>
              <w:t xml:space="preserve"> (u subjektu se sídlem v ČR):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4B8A7B84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  <w:highlight w:val="yellow"/>
              </w:rPr>
            </w:pP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[</w:t>
            </w:r>
            <w:r w:rsidRPr="0006629D">
              <w:rPr>
                <w:rFonts w:ascii="Segoe UI" w:hAnsi="Segoe UI" w:cs="Segoe UI"/>
                <w:szCs w:val="20"/>
                <w:highlight w:val="yellow"/>
              </w:rPr>
              <w:t>DOPLNÍ DODAVATEL</w:t>
            </w: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]</w:t>
            </w:r>
          </w:p>
        </w:tc>
      </w:tr>
      <w:tr w:rsidR="00B02D88" w:rsidRPr="0006629D" w14:paraId="15F5098F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1DCBE090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</w:rPr>
            </w:pPr>
            <w:r w:rsidRPr="0006629D">
              <w:rPr>
                <w:rFonts w:ascii="Segoe UI" w:hAnsi="Segoe UI" w:cs="Segoe UI"/>
                <w:szCs w:val="20"/>
              </w:rPr>
              <w:t>Jednající/zastoupen: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3172A372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  <w:highlight w:val="yellow"/>
              </w:rPr>
            </w:pP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[</w:t>
            </w:r>
            <w:r w:rsidRPr="0006629D">
              <w:rPr>
                <w:rFonts w:ascii="Segoe UI" w:hAnsi="Segoe UI" w:cs="Segoe UI"/>
                <w:szCs w:val="20"/>
                <w:highlight w:val="yellow"/>
              </w:rPr>
              <w:t>DOPLNÍ DODAVATEL</w:t>
            </w: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]</w:t>
            </w:r>
          </w:p>
        </w:tc>
      </w:tr>
    </w:tbl>
    <w:p w14:paraId="380B3FF5" w14:textId="14D3FB02" w:rsidR="0006629D" w:rsidRDefault="00B02D88" w:rsidP="0006629D">
      <w:pPr>
        <w:spacing w:before="120" w:after="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(„</w:t>
      </w:r>
      <w:r w:rsidRPr="0006629D">
        <w:rPr>
          <w:rFonts w:ascii="Segoe UI" w:hAnsi="Segoe UI" w:cs="Segoe UI"/>
          <w:b/>
          <w:szCs w:val="20"/>
        </w:rPr>
        <w:t>Dodavatel</w:t>
      </w:r>
      <w:r w:rsidRPr="0006629D">
        <w:rPr>
          <w:rFonts w:ascii="Segoe UI" w:hAnsi="Segoe UI" w:cs="Segoe UI"/>
          <w:szCs w:val="20"/>
        </w:rPr>
        <w:t>“)</w:t>
      </w:r>
    </w:p>
    <w:p w14:paraId="798EC2DA" w14:textId="77777777" w:rsidR="00AB3F84" w:rsidRDefault="00AB3F84" w:rsidP="00B02D88">
      <w:pPr>
        <w:spacing w:before="120"/>
        <w:rPr>
          <w:rFonts w:ascii="Segoe UI" w:hAnsi="Segoe UI" w:cs="Segoe UI"/>
          <w:bCs/>
          <w:szCs w:val="20"/>
        </w:rPr>
      </w:pPr>
    </w:p>
    <w:p w14:paraId="26F461F6" w14:textId="515D0B7E" w:rsidR="0006629D" w:rsidRPr="0006629D" w:rsidRDefault="007517C4" w:rsidP="00B02D88">
      <w:pPr>
        <w:spacing w:before="120"/>
        <w:rPr>
          <w:rFonts w:ascii="Segoe UI" w:hAnsi="Segoe UI" w:cs="Segoe UI"/>
          <w:bCs/>
          <w:iCs/>
          <w:szCs w:val="20"/>
        </w:rPr>
      </w:pPr>
      <w:r w:rsidRPr="0006629D">
        <w:rPr>
          <w:rFonts w:ascii="Segoe UI" w:hAnsi="Segoe UI" w:cs="Segoe UI"/>
          <w:bCs/>
          <w:szCs w:val="20"/>
        </w:rPr>
        <w:t xml:space="preserve">tímto pro účely shora uvedené veřejné zakázky čestně prohlašuje, že </w:t>
      </w:r>
      <w:r w:rsidRPr="0006629D">
        <w:rPr>
          <w:rFonts w:ascii="Segoe UI" w:hAnsi="Segoe UI" w:cs="Segoe UI"/>
          <w:bCs/>
          <w:iCs/>
          <w:szCs w:val="20"/>
        </w:rPr>
        <w:t>výběrem jeho nabídky, uzavřením smlouvy ani plněním veřejné zakázky nedojde k porušení právních předpisů a rozhodnutí upravujících mezinárodní sankce, kterými jsou Česká republika nebo Zadavatel vázáni, zejména čl. 5k odst. 1 Nařízení Rady (EU) 2022/576 ze dne 8. dubna 2022, kterým se mění nařízení (EU) č. 833/2014 o omezujících opatřeních vzhledem k činnostem Ruska destabilizujícím situaci na Ukrajině (dále jen „</w:t>
      </w:r>
      <w:r w:rsidRPr="0006629D">
        <w:rPr>
          <w:rFonts w:ascii="Segoe UI" w:hAnsi="Segoe UI" w:cs="Segoe UI"/>
          <w:b/>
          <w:bCs/>
          <w:iCs/>
          <w:szCs w:val="20"/>
        </w:rPr>
        <w:t>Sankční nařízení EU</w:t>
      </w:r>
      <w:r w:rsidRPr="0006629D">
        <w:rPr>
          <w:rFonts w:ascii="Segoe UI" w:hAnsi="Segoe UI" w:cs="Segoe UI"/>
          <w:bCs/>
          <w:iCs/>
          <w:szCs w:val="20"/>
        </w:rPr>
        <w:t>“).</w:t>
      </w:r>
    </w:p>
    <w:p w14:paraId="64B426C8" w14:textId="22A17439" w:rsidR="00B02D88" w:rsidRPr="0006629D" w:rsidRDefault="00B02D88" w:rsidP="00B02D88">
      <w:pPr>
        <w:spacing w:before="12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 xml:space="preserve">Dodavatel tímto pro účely výše uvedené veřejné zakázky čestně prohlašuje, že </w:t>
      </w:r>
      <w:r w:rsidR="00EC4D58" w:rsidRPr="0006629D">
        <w:rPr>
          <w:rFonts w:ascii="Segoe UI" w:hAnsi="Segoe UI" w:cs="Segoe UI"/>
          <w:szCs w:val="20"/>
        </w:rPr>
        <w:t xml:space="preserve">není subjektem, na který se vztahuje zákaz zadání či plnění veřejné zakázky dle čl. 5k odst. 1 </w:t>
      </w:r>
      <w:r w:rsidR="007517C4" w:rsidRPr="0006629D">
        <w:rPr>
          <w:rFonts w:ascii="Segoe UI" w:hAnsi="Segoe UI" w:cs="Segoe UI"/>
          <w:szCs w:val="20"/>
        </w:rPr>
        <w:t>Sankčního nařízení EU</w:t>
      </w:r>
      <w:r w:rsidR="00EC4D58" w:rsidRPr="0006629D">
        <w:rPr>
          <w:rFonts w:ascii="Segoe UI" w:hAnsi="Segoe UI" w:cs="Segoe UI"/>
          <w:szCs w:val="20"/>
        </w:rPr>
        <w:t>, tj. že není</w:t>
      </w:r>
      <w:r w:rsidRPr="0006629D">
        <w:rPr>
          <w:rFonts w:ascii="Segoe UI" w:hAnsi="Segoe UI" w:cs="Segoe UI"/>
          <w:szCs w:val="20"/>
        </w:rPr>
        <w:t>:</w:t>
      </w:r>
    </w:p>
    <w:p w14:paraId="28E710A9" w14:textId="45A32B4D" w:rsidR="00EC4D58" w:rsidRPr="0006629D" w:rsidRDefault="00EC4D58" w:rsidP="00EC4D58">
      <w:pPr>
        <w:pStyle w:val="Odstavecseseznamem"/>
        <w:numPr>
          <w:ilvl w:val="0"/>
          <w:numId w:val="5"/>
        </w:numPr>
        <w:spacing w:before="120"/>
        <w:ind w:left="851"/>
        <w:contextualSpacing w:val="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Ruským státním příslušníkem, fyzickou či právnickou osobou nebo subjektem či orgánem se sídlem v Rusku,</w:t>
      </w:r>
    </w:p>
    <w:p w14:paraId="4376E21C" w14:textId="373072D9" w:rsidR="00EC4D58" w:rsidRPr="0006629D" w:rsidRDefault="00EC4D58" w:rsidP="00EC4D58">
      <w:pPr>
        <w:pStyle w:val="Odstavecseseznamem"/>
        <w:numPr>
          <w:ilvl w:val="0"/>
          <w:numId w:val="5"/>
        </w:numPr>
        <w:spacing w:before="120"/>
        <w:ind w:left="851"/>
        <w:contextualSpacing w:val="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právnickou osobou, subjektem nebo orgánem, který je z více než 50 % přímo či nepřímo vlastněn některým ze subjektů uvedených v písmeni a) tohoto odstavce, nebo</w:t>
      </w:r>
    </w:p>
    <w:p w14:paraId="42CD2749" w14:textId="78FFC0FC" w:rsidR="00EC4D58" w:rsidRPr="0006629D" w:rsidRDefault="00EC4D58" w:rsidP="00EC4D58">
      <w:pPr>
        <w:pStyle w:val="Odstavecseseznamem"/>
        <w:numPr>
          <w:ilvl w:val="0"/>
          <w:numId w:val="5"/>
        </w:numPr>
        <w:spacing w:before="120"/>
        <w:ind w:left="851"/>
        <w:contextualSpacing w:val="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fyzickou nebo právnickou osobou, subjektem nebo orgánem, který jedná jménem nebo na pokyn některého ze subjektů uvedených v písmeni a) nebo b) tohoto odstavce,</w:t>
      </w:r>
    </w:p>
    <w:p w14:paraId="5368F090" w14:textId="085ED723" w:rsidR="00EC4D58" w:rsidRPr="0006629D" w:rsidRDefault="006F45BD" w:rsidP="00D8085F">
      <w:pPr>
        <w:pStyle w:val="Odstavecseseznamem"/>
        <w:spacing w:before="120"/>
        <w:ind w:left="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 xml:space="preserve">Dodavatel dále čestně prohlašuje, že si není vědom, že by </w:t>
      </w:r>
      <w:r w:rsidR="007517C4" w:rsidRPr="0006629D">
        <w:rPr>
          <w:rFonts w:ascii="Segoe UI" w:hAnsi="Segoe UI" w:cs="Segoe UI"/>
          <w:szCs w:val="20"/>
        </w:rPr>
        <w:t>jakýkoliv</w:t>
      </w:r>
      <w:r w:rsidRPr="0006629D">
        <w:rPr>
          <w:rFonts w:ascii="Segoe UI" w:hAnsi="Segoe UI" w:cs="Segoe UI"/>
          <w:szCs w:val="20"/>
        </w:rPr>
        <w:t xml:space="preserve"> z jeho pod</w:t>
      </w:r>
      <w:r w:rsidR="00EC4D58" w:rsidRPr="0006629D">
        <w:rPr>
          <w:rFonts w:ascii="Segoe UI" w:hAnsi="Segoe UI" w:cs="Segoe UI"/>
          <w:szCs w:val="20"/>
        </w:rPr>
        <w:t>dodavatelů</w:t>
      </w:r>
      <w:r w:rsidRPr="0006629D">
        <w:rPr>
          <w:rFonts w:ascii="Segoe UI" w:hAnsi="Segoe UI" w:cs="Segoe UI"/>
          <w:szCs w:val="20"/>
        </w:rPr>
        <w:t xml:space="preserve"> </w:t>
      </w:r>
      <w:r w:rsidR="00EC4D58" w:rsidRPr="0006629D">
        <w:rPr>
          <w:rFonts w:ascii="Segoe UI" w:hAnsi="Segoe UI" w:cs="Segoe UI"/>
          <w:szCs w:val="20"/>
        </w:rPr>
        <w:t xml:space="preserve">nebo subjektů, jejichž </w:t>
      </w:r>
      <w:r w:rsidRPr="0006629D">
        <w:rPr>
          <w:rFonts w:ascii="Segoe UI" w:hAnsi="Segoe UI" w:cs="Segoe UI"/>
          <w:szCs w:val="20"/>
        </w:rPr>
        <w:t xml:space="preserve">prostřednictvím </w:t>
      </w:r>
      <w:r w:rsidR="007517C4" w:rsidRPr="0006629D">
        <w:rPr>
          <w:rFonts w:ascii="Segoe UI" w:hAnsi="Segoe UI" w:cs="Segoe UI"/>
          <w:szCs w:val="20"/>
        </w:rPr>
        <w:t>prokazuje</w:t>
      </w:r>
      <w:r w:rsidRPr="0006629D">
        <w:rPr>
          <w:rFonts w:ascii="Segoe UI" w:hAnsi="Segoe UI" w:cs="Segoe UI"/>
          <w:szCs w:val="20"/>
        </w:rPr>
        <w:t xml:space="preserve"> </w:t>
      </w:r>
      <w:r w:rsidR="007517C4" w:rsidRPr="0006629D">
        <w:rPr>
          <w:rFonts w:ascii="Segoe UI" w:hAnsi="Segoe UI" w:cs="Segoe UI"/>
          <w:szCs w:val="20"/>
        </w:rPr>
        <w:t xml:space="preserve">část </w:t>
      </w:r>
      <w:r w:rsidRPr="0006629D">
        <w:rPr>
          <w:rFonts w:ascii="Segoe UI" w:hAnsi="Segoe UI" w:cs="Segoe UI"/>
          <w:szCs w:val="20"/>
        </w:rPr>
        <w:t>kvalifikac</w:t>
      </w:r>
      <w:r w:rsidR="007517C4" w:rsidRPr="0006629D">
        <w:rPr>
          <w:rFonts w:ascii="Segoe UI" w:hAnsi="Segoe UI" w:cs="Segoe UI"/>
          <w:szCs w:val="20"/>
        </w:rPr>
        <w:t>e</w:t>
      </w:r>
      <w:r w:rsidR="00EC4D58" w:rsidRPr="0006629D">
        <w:rPr>
          <w:rFonts w:ascii="Segoe UI" w:hAnsi="Segoe UI" w:cs="Segoe UI"/>
          <w:szCs w:val="20"/>
        </w:rPr>
        <w:t>,</w:t>
      </w:r>
      <w:r w:rsidRPr="0006629D">
        <w:rPr>
          <w:rFonts w:ascii="Segoe UI" w:hAnsi="Segoe UI" w:cs="Segoe UI"/>
          <w:szCs w:val="20"/>
        </w:rPr>
        <w:t xml:space="preserve"> případně subjektů v dalších článcích poddodavatelského řetězce, </w:t>
      </w:r>
      <w:r w:rsidR="00EC4D58" w:rsidRPr="0006629D">
        <w:rPr>
          <w:rFonts w:ascii="Segoe UI" w:hAnsi="Segoe UI" w:cs="Segoe UI"/>
          <w:szCs w:val="20"/>
        </w:rPr>
        <w:t xml:space="preserve">pokud </w:t>
      </w:r>
      <w:r w:rsidR="007517C4" w:rsidRPr="0006629D">
        <w:rPr>
          <w:rFonts w:ascii="Segoe UI" w:hAnsi="Segoe UI" w:cs="Segoe UI"/>
          <w:szCs w:val="20"/>
        </w:rPr>
        <w:t xml:space="preserve">hodnota plnění některého z těchto subjektů </w:t>
      </w:r>
      <w:r w:rsidR="00EC4D58" w:rsidRPr="0006629D">
        <w:rPr>
          <w:rFonts w:ascii="Segoe UI" w:hAnsi="Segoe UI" w:cs="Segoe UI"/>
          <w:szCs w:val="20"/>
        </w:rPr>
        <w:t>představuj</w:t>
      </w:r>
      <w:r w:rsidR="007517C4" w:rsidRPr="0006629D">
        <w:rPr>
          <w:rFonts w:ascii="Segoe UI" w:hAnsi="Segoe UI" w:cs="Segoe UI"/>
          <w:szCs w:val="20"/>
        </w:rPr>
        <w:t>e</w:t>
      </w:r>
      <w:r w:rsidR="00EC4D58" w:rsidRPr="0006629D">
        <w:rPr>
          <w:rFonts w:ascii="Segoe UI" w:hAnsi="Segoe UI" w:cs="Segoe UI"/>
          <w:szCs w:val="20"/>
        </w:rPr>
        <w:t xml:space="preserve"> více než 10 % hodnoty </w:t>
      </w:r>
      <w:r w:rsidR="007517C4" w:rsidRPr="0006629D">
        <w:rPr>
          <w:rFonts w:ascii="Segoe UI" w:hAnsi="Segoe UI" w:cs="Segoe UI"/>
          <w:szCs w:val="20"/>
        </w:rPr>
        <w:t xml:space="preserve">veřejné </w:t>
      </w:r>
      <w:r w:rsidR="00EC4D58" w:rsidRPr="0006629D">
        <w:rPr>
          <w:rFonts w:ascii="Segoe UI" w:hAnsi="Segoe UI" w:cs="Segoe UI"/>
          <w:szCs w:val="20"/>
        </w:rPr>
        <w:t xml:space="preserve">zakázky, </w:t>
      </w:r>
      <w:r w:rsidRPr="0006629D">
        <w:rPr>
          <w:rFonts w:ascii="Segoe UI" w:hAnsi="Segoe UI" w:cs="Segoe UI"/>
          <w:szCs w:val="20"/>
        </w:rPr>
        <w:t xml:space="preserve">nebo případně </w:t>
      </w:r>
      <w:r w:rsidR="007517C4" w:rsidRPr="0006629D">
        <w:rPr>
          <w:rFonts w:ascii="Segoe UI" w:hAnsi="Segoe UI" w:cs="Segoe UI"/>
          <w:szCs w:val="20"/>
        </w:rPr>
        <w:t>jakýkoliv</w:t>
      </w:r>
      <w:r w:rsidRPr="0006629D">
        <w:rPr>
          <w:rFonts w:ascii="Segoe UI" w:hAnsi="Segoe UI" w:cs="Segoe UI"/>
          <w:szCs w:val="20"/>
        </w:rPr>
        <w:t xml:space="preserve"> z členů konsorcia byl subjektem uvedeným v písm. a) až c) výše</w:t>
      </w:r>
      <w:r w:rsidR="007517C4" w:rsidRPr="0006629D">
        <w:rPr>
          <w:rFonts w:ascii="Segoe UI" w:hAnsi="Segoe UI" w:cs="Segoe UI"/>
          <w:szCs w:val="20"/>
        </w:rPr>
        <w:t xml:space="preserve">, </w:t>
      </w:r>
      <w:r w:rsidR="007517C4" w:rsidRPr="0006629D">
        <w:rPr>
          <w:rFonts w:ascii="Segoe UI" w:hAnsi="Segoe UI" w:cs="Segoe UI"/>
          <w:bCs/>
          <w:szCs w:val="20"/>
        </w:rPr>
        <w:t>či osobou, na kterou by dopadaly jiné mezinárodní sankce dle právních předpisů a rozhodnutí, kterými jsou Česká republika nebo Zadavatel vázáni.</w:t>
      </w:r>
    </w:p>
    <w:p w14:paraId="72D6D9F6" w14:textId="77777777" w:rsidR="0006629D" w:rsidRDefault="0006629D" w:rsidP="00191C96">
      <w:pPr>
        <w:spacing w:before="120"/>
        <w:rPr>
          <w:rFonts w:ascii="Segoe UI" w:hAnsi="Segoe UI" w:cs="Segoe UI"/>
          <w:szCs w:val="20"/>
        </w:rPr>
      </w:pPr>
    </w:p>
    <w:p w14:paraId="403164CE" w14:textId="1C7FEDEA" w:rsidR="00B02D88" w:rsidRPr="0006629D" w:rsidRDefault="00B02D88" w:rsidP="00191C96">
      <w:pPr>
        <w:spacing w:before="12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Toto čestné prohlášení činí Dodavatel na základě své vážné a svobodné vůle a je si vědom všech následků plynoucích z uvedení nepravdivých údajů.</w:t>
      </w:r>
    </w:p>
    <w:p w14:paraId="191AE47C" w14:textId="77777777" w:rsidR="0006629D" w:rsidRDefault="0006629D" w:rsidP="00B02D88">
      <w:pPr>
        <w:spacing w:after="240" w:line="259" w:lineRule="auto"/>
        <w:rPr>
          <w:rFonts w:ascii="Segoe UI" w:hAnsi="Segoe UI" w:cs="Segoe UI"/>
          <w:szCs w:val="20"/>
        </w:rPr>
      </w:pPr>
    </w:p>
    <w:p w14:paraId="41F50123" w14:textId="339C955D" w:rsidR="00B02D88" w:rsidRPr="0006629D" w:rsidRDefault="00B02D88" w:rsidP="00B02D88">
      <w:pPr>
        <w:spacing w:after="240" w:line="259" w:lineRule="auto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lastRenderedPageBreak/>
        <w:t xml:space="preserve">V 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[</w:t>
      </w:r>
      <w:r w:rsidR="00CE3C26" w:rsidRPr="0006629D">
        <w:rPr>
          <w:rFonts w:ascii="Segoe UI" w:hAnsi="Segoe UI" w:cs="Segoe UI"/>
          <w:szCs w:val="20"/>
          <w:highlight w:val="yellow"/>
        </w:rPr>
        <w:t>DOPLNÍ DODAVATEL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]</w:t>
      </w:r>
      <w:r w:rsidRPr="0006629D">
        <w:rPr>
          <w:rFonts w:ascii="Segoe UI" w:hAnsi="Segoe UI" w:cs="Segoe UI"/>
          <w:szCs w:val="20"/>
        </w:rPr>
        <w:t xml:space="preserve"> dne 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[</w:t>
      </w:r>
      <w:r w:rsidR="00CE3C26" w:rsidRPr="0006629D">
        <w:rPr>
          <w:rFonts w:ascii="Segoe UI" w:hAnsi="Segoe UI" w:cs="Segoe UI"/>
          <w:szCs w:val="20"/>
          <w:highlight w:val="yellow"/>
        </w:rPr>
        <w:t>DOPLNÍ DODAVATEL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]</w:t>
      </w:r>
    </w:p>
    <w:p w14:paraId="4600F977" w14:textId="77777777" w:rsidR="0006629D" w:rsidRDefault="0006629D" w:rsidP="00B02D88">
      <w:pPr>
        <w:spacing w:after="160" w:line="259" w:lineRule="auto"/>
        <w:rPr>
          <w:rFonts w:ascii="Segoe UI" w:hAnsi="Segoe UI" w:cs="Segoe UI"/>
          <w:szCs w:val="20"/>
        </w:rPr>
      </w:pPr>
    </w:p>
    <w:p w14:paraId="6F396E6F" w14:textId="2E6F201A" w:rsidR="00B02D88" w:rsidRDefault="00B02D88" w:rsidP="00B02D88">
      <w:pPr>
        <w:spacing w:after="160" w:line="259" w:lineRule="auto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Podpis:</w:t>
      </w:r>
    </w:p>
    <w:p w14:paraId="782F3F10" w14:textId="47933CCD" w:rsidR="0006629D" w:rsidRDefault="0006629D" w:rsidP="00B02D88">
      <w:pPr>
        <w:spacing w:after="160" w:line="259" w:lineRule="auto"/>
        <w:rPr>
          <w:rFonts w:ascii="Segoe UI" w:hAnsi="Segoe UI" w:cs="Segoe UI"/>
          <w:szCs w:val="20"/>
        </w:rPr>
      </w:pPr>
    </w:p>
    <w:p w14:paraId="76906534" w14:textId="1C8768D7" w:rsidR="0006629D" w:rsidRDefault="0006629D" w:rsidP="00B02D88">
      <w:pPr>
        <w:spacing w:after="160" w:line="259" w:lineRule="auto"/>
        <w:rPr>
          <w:rFonts w:ascii="Segoe UI" w:hAnsi="Segoe UI" w:cs="Segoe UI"/>
          <w:szCs w:val="20"/>
        </w:rPr>
      </w:pPr>
    </w:p>
    <w:p w14:paraId="327DB7BE" w14:textId="77777777" w:rsidR="0006629D" w:rsidRPr="0006629D" w:rsidRDefault="0006629D" w:rsidP="00B02D88">
      <w:pPr>
        <w:spacing w:after="160" w:line="259" w:lineRule="auto"/>
        <w:rPr>
          <w:rFonts w:ascii="Segoe UI" w:hAnsi="Segoe UI" w:cs="Segoe UI"/>
          <w:szCs w:val="20"/>
        </w:rPr>
      </w:pPr>
    </w:p>
    <w:p w14:paraId="094E868C" w14:textId="77777777" w:rsidR="00B02D88" w:rsidRPr="0006629D" w:rsidRDefault="00B02D88" w:rsidP="00B02D88">
      <w:pPr>
        <w:spacing w:after="160" w:line="259" w:lineRule="auto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_______________________________</w:t>
      </w:r>
    </w:p>
    <w:p w14:paraId="248C63D4" w14:textId="77777777" w:rsidR="00B02D88" w:rsidRPr="0006629D" w:rsidRDefault="00B02D88" w:rsidP="00B02D88">
      <w:pPr>
        <w:spacing w:after="160" w:line="259" w:lineRule="auto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 xml:space="preserve">Jméno: 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[</w:t>
      </w:r>
      <w:r w:rsidR="00CE3C26" w:rsidRPr="0006629D">
        <w:rPr>
          <w:rFonts w:ascii="Segoe UI" w:hAnsi="Segoe UI" w:cs="Segoe UI"/>
          <w:szCs w:val="20"/>
          <w:highlight w:val="yellow"/>
        </w:rPr>
        <w:t>DOPLNÍ DODAVATEL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]</w:t>
      </w:r>
    </w:p>
    <w:p w14:paraId="38DE93FB" w14:textId="77777777" w:rsidR="00EA0446" w:rsidRPr="0006629D" w:rsidRDefault="00B02D88" w:rsidP="00CE3C26">
      <w:pPr>
        <w:spacing w:after="160" w:line="259" w:lineRule="auto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 xml:space="preserve">Funkce: 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[</w:t>
      </w:r>
      <w:r w:rsidR="00CE3C26" w:rsidRPr="0006629D">
        <w:rPr>
          <w:rFonts w:ascii="Segoe UI" w:hAnsi="Segoe UI" w:cs="Segoe UI"/>
          <w:szCs w:val="20"/>
          <w:highlight w:val="yellow"/>
        </w:rPr>
        <w:t>DOPLNÍ DODAVATEL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]</w:t>
      </w:r>
    </w:p>
    <w:sectPr w:rsidR="00EA0446" w:rsidRPr="0006629D" w:rsidSect="0006629D">
      <w:headerReference w:type="default" r:id="rId8"/>
      <w:pgSz w:w="11906" w:h="16838"/>
      <w:pgMar w:top="1276" w:right="1417" w:bottom="1417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0841A" w14:textId="77777777" w:rsidR="00196E21" w:rsidRDefault="00196E21" w:rsidP="00A34C8C">
      <w:pPr>
        <w:spacing w:after="0"/>
      </w:pPr>
      <w:r>
        <w:separator/>
      </w:r>
    </w:p>
  </w:endnote>
  <w:endnote w:type="continuationSeparator" w:id="0">
    <w:p w14:paraId="7B65A2E8" w14:textId="77777777" w:rsidR="00196E21" w:rsidRDefault="00196E21" w:rsidP="00A34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46D7D" w14:textId="77777777" w:rsidR="00196E21" w:rsidRDefault="00196E21" w:rsidP="00A34C8C">
      <w:pPr>
        <w:spacing w:after="0"/>
      </w:pPr>
      <w:r>
        <w:separator/>
      </w:r>
    </w:p>
  </w:footnote>
  <w:footnote w:type="continuationSeparator" w:id="0">
    <w:p w14:paraId="0EA789B7" w14:textId="77777777" w:rsidR="00196E21" w:rsidRDefault="00196E21" w:rsidP="00A34C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C7099" w14:textId="58945AE7" w:rsidR="00A34C8C" w:rsidRPr="0006629D" w:rsidRDefault="00B63F1F" w:rsidP="0006629D">
    <w:pPr>
      <w:pStyle w:val="Zhlav"/>
      <w:jc w:val="right"/>
      <w:rPr>
        <w:rFonts w:ascii="Segoe UI" w:hAnsi="Segoe UI" w:cs="Segoe UI"/>
        <w:b/>
        <w:bCs/>
        <w:szCs w:val="20"/>
      </w:rPr>
    </w:pPr>
    <w:r w:rsidRPr="0006629D">
      <w:rPr>
        <w:rFonts w:ascii="Segoe UI" w:hAnsi="Segoe UI" w:cs="Segoe UI"/>
        <w:b/>
        <w:bCs/>
        <w:szCs w:val="20"/>
      </w:rPr>
      <w:t xml:space="preserve">Příloha č. </w:t>
    </w:r>
    <w:r w:rsidR="0006629D" w:rsidRPr="0006629D">
      <w:rPr>
        <w:rFonts w:ascii="Segoe UI" w:hAnsi="Segoe UI" w:cs="Segoe UI"/>
        <w:b/>
        <w:bCs/>
        <w:szCs w:val="20"/>
      </w:rPr>
      <w:t>5</w:t>
    </w:r>
    <w:r w:rsidRPr="0006629D">
      <w:rPr>
        <w:rFonts w:ascii="Segoe UI" w:hAnsi="Segoe UI" w:cs="Segoe UI"/>
        <w:b/>
        <w:bCs/>
        <w:szCs w:val="20"/>
      </w:rPr>
      <w:t xml:space="preserve"> Zadávací dokumentace </w:t>
    </w:r>
  </w:p>
  <w:p w14:paraId="19785B67" w14:textId="77777777" w:rsidR="00A34C8C" w:rsidRDefault="00A34C8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365E"/>
    <w:multiLevelType w:val="hybridMultilevel"/>
    <w:tmpl w:val="F1B2E3AC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2604B70"/>
    <w:multiLevelType w:val="hybridMultilevel"/>
    <w:tmpl w:val="96B673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7B5624"/>
    <w:multiLevelType w:val="multilevel"/>
    <w:tmpl w:val="42C024EA"/>
    <w:lvl w:ilvl="0">
      <w:start w:val="1"/>
      <w:numFmt w:val="decimal"/>
      <w:pStyle w:val="Nadpis1"/>
      <w:lvlText w:val="%1."/>
      <w:lvlJc w:val="left"/>
      <w:pPr>
        <w:ind w:left="425" w:hanging="141"/>
      </w:pPr>
      <w:rPr>
        <w:rFonts w:hint="default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pStyle w:val="Odstsl"/>
      <w:lvlText w:val="%3."/>
      <w:lvlJc w:val="right"/>
      <w:pPr>
        <w:ind w:left="425" w:hanging="141"/>
      </w:pPr>
      <w:rPr>
        <w:rFonts w:hint="default"/>
        <w:color w:val="808080" w:themeColor="background1" w:themeShade="80"/>
      </w:rPr>
    </w:lvl>
    <w:lvl w:ilvl="3">
      <w:start w:val="1"/>
      <w:numFmt w:val="lowerLetter"/>
      <w:pStyle w:val="Psm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pStyle w:val="Odrka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6D1D3C68"/>
    <w:multiLevelType w:val="hybridMultilevel"/>
    <w:tmpl w:val="3B384596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534"/>
    <w:rsid w:val="00026CF6"/>
    <w:rsid w:val="0006629D"/>
    <w:rsid w:val="000C5F1E"/>
    <w:rsid w:val="00111D0C"/>
    <w:rsid w:val="00191C96"/>
    <w:rsid w:val="00196E21"/>
    <w:rsid w:val="001E0CF6"/>
    <w:rsid w:val="001E4E76"/>
    <w:rsid w:val="001E5339"/>
    <w:rsid w:val="00200808"/>
    <w:rsid w:val="00221988"/>
    <w:rsid w:val="002B474A"/>
    <w:rsid w:val="002D542C"/>
    <w:rsid w:val="002E5FF3"/>
    <w:rsid w:val="002E64F9"/>
    <w:rsid w:val="002F4205"/>
    <w:rsid w:val="003D7DF6"/>
    <w:rsid w:val="0046727E"/>
    <w:rsid w:val="00521ECF"/>
    <w:rsid w:val="00533CDC"/>
    <w:rsid w:val="0057580D"/>
    <w:rsid w:val="005B0AC4"/>
    <w:rsid w:val="005C0534"/>
    <w:rsid w:val="00662402"/>
    <w:rsid w:val="0069664F"/>
    <w:rsid w:val="006F45BD"/>
    <w:rsid w:val="0070621B"/>
    <w:rsid w:val="007517C4"/>
    <w:rsid w:val="00770A88"/>
    <w:rsid w:val="00791347"/>
    <w:rsid w:val="00813F68"/>
    <w:rsid w:val="008B6D65"/>
    <w:rsid w:val="008E6384"/>
    <w:rsid w:val="008F2E95"/>
    <w:rsid w:val="008F56EA"/>
    <w:rsid w:val="00916C50"/>
    <w:rsid w:val="00A240CA"/>
    <w:rsid w:val="00A339DE"/>
    <w:rsid w:val="00A34C8C"/>
    <w:rsid w:val="00AB3F84"/>
    <w:rsid w:val="00B02D88"/>
    <w:rsid w:val="00B03F30"/>
    <w:rsid w:val="00B25AEC"/>
    <w:rsid w:val="00B63F1F"/>
    <w:rsid w:val="00B6760C"/>
    <w:rsid w:val="00BB081C"/>
    <w:rsid w:val="00C07858"/>
    <w:rsid w:val="00C462B1"/>
    <w:rsid w:val="00C7301D"/>
    <w:rsid w:val="00CB2496"/>
    <w:rsid w:val="00CB6AE7"/>
    <w:rsid w:val="00CE3C26"/>
    <w:rsid w:val="00D22AD7"/>
    <w:rsid w:val="00D6295A"/>
    <w:rsid w:val="00D8085F"/>
    <w:rsid w:val="00DB019F"/>
    <w:rsid w:val="00DD335F"/>
    <w:rsid w:val="00E2311B"/>
    <w:rsid w:val="00E55D54"/>
    <w:rsid w:val="00EA0446"/>
    <w:rsid w:val="00EC4D58"/>
    <w:rsid w:val="00F2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3F9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4" w:unhideWhenUsed="0" w:qFormat="1"/>
    <w:lsdException w:name="heading 1" w:semiHidden="0" w:uiPriority="1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4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4"/>
    <w:qFormat/>
    <w:rsid w:val="00B02D88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1"/>
    <w:qFormat/>
    <w:rsid w:val="00B02D88"/>
    <w:pPr>
      <w:keepNext/>
      <w:keepLines/>
      <w:numPr>
        <w:numId w:val="1"/>
      </w:numPr>
      <w:spacing w:before="240"/>
      <w:ind w:left="312" w:hanging="142"/>
      <w:outlineLvl w:val="0"/>
    </w:pPr>
    <w:rPr>
      <w:rFonts w:ascii="Times New Roman" w:eastAsiaTheme="majorEastAsia" w:hAnsi="Times New Roman" w:cs="Arial"/>
      <w:b/>
      <w:bCs/>
      <w:caps/>
      <w:sz w:val="22"/>
    </w:rPr>
  </w:style>
  <w:style w:type="paragraph" w:styleId="Nadpis2">
    <w:name w:val="heading 2"/>
    <w:basedOn w:val="Normln"/>
    <w:next w:val="Normln"/>
    <w:link w:val="Nadpis2Char"/>
    <w:uiPriority w:val="2"/>
    <w:qFormat/>
    <w:rsid w:val="00B02D88"/>
    <w:pPr>
      <w:keepNext/>
      <w:keepLines/>
      <w:numPr>
        <w:ilvl w:val="1"/>
        <w:numId w:val="1"/>
      </w:numPr>
      <w:spacing w:before="180"/>
      <w:outlineLvl w:val="1"/>
    </w:pPr>
    <w:rPr>
      <w:rFonts w:ascii="Times New Roman" w:eastAsiaTheme="majorEastAsia" w:hAnsi="Times New Roman" w:cs="Arial"/>
      <w:b/>
      <w:bCs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4C8C"/>
  </w:style>
  <w:style w:type="paragraph" w:styleId="Zpat">
    <w:name w:val="footer"/>
    <w:basedOn w:val="Normln"/>
    <w:link w:val="Zpat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4C8C"/>
  </w:style>
  <w:style w:type="character" w:customStyle="1" w:styleId="Nadpis1Char">
    <w:name w:val="Nadpis 1 Char"/>
    <w:basedOn w:val="Standardnpsmoodstavce"/>
    <w:link w:val="Nadpis1"/>
    <w:uiPriority w:val="1"/>
    <w:rsid w:val="00B02D88"/>
    <w:rPr>
      <w:rFonts w:ascii="Times New Roman" w:eastAsiaTheme="majorEastAsia" w:hAnsi="Times New Roman" w:cs="Arial"/>
      <w:b/>
      <w:bCs/>
      <w:caps/>
    </w:rPr>
  </w:style>
  <w:style w:type="character" w:customStyle="1" w:styleId="Nadpis2Char">
    <w:name w:val="Nadpis 2 Char"/>
    <w:basedOn w:val="Standardnpsmoodstavce"/>
    <w:link w:val="Nadpis2"/>
    <w:uiPriority w:val="2"/>
    <w:rsid w:val="00B02D88"/>
    <w:rPr>
      <w:rFonts w:ascii="Times New Roman" w:eastAsiaTheme="majorEastAsia" w:hAnsi="Times New Roman" w:cs="Arial"/>
      <w:b/>
      <w:bCs/>
      <w:szCs w:val="20"/>
    </w:rPr>
  </w:style>
  <w:style w:type="character" w:styleId="Hypertextovodkaz">
    <w:name w:val="Hyperlink"/>
    <w:basedOn w:val="Standardnpsmoodstavce"/>
    <w:uiPriority w:val="99"/>
    <w:unhideWhenUsed/>
    <w:rsid w:val="00B02D88"/>
    <w:rPr>
      <w:color w:val="0563C1" w:themeColor="hyperlink"/>
      <w:u w:val="single"/>
    </w:rPr>
  </w:style>
  <w:style w:type="paragraph" w:customStyle="1" w:styleId="Odstsl">
    <w:name w:val="Odst. čísl."/>
    <w:basedOn w:val="Normln"/>
    <w:link w:val="OdstslChar"/>
    <w:uiPriority w:val="3"/>
    <w:qFormat/>
    <w:rsid w:val="00B02D88"/>
    <w:pPr>
      <w:numPr>
        <w:ilvl w:val="2"/>
        <w:numId w:val="1"/>
      </w:numPr>
    </w:pPr>
    <w:rPr>
      <w:rFonts w:ascii="Times New Roman" w:hAnsi="Times New Roman"/>
    </w:rPr>
  </w:style>
  <w:style w:type="character" w:customStyle="1" w:styleId="OdstslChar">
    <w:name w:val="Odst. čísl. Char"/>
    <w:basedOn w:val="Standardnpsmoodstavce"/>
    <w:link w:val="Odstsl"/>
    <w:uiPriority w:val="3"/>
    <w:rsid w:val="00B02D88"/>
    <w:rPr>
      <w:rFonts w:ascii="Times New Roman" w:hAnsi="Times New Roman"/>
      <w:sz w:val="20"/>
    </w:rPr>
  </w:style>
  <w:style w:type="paragraph" w:customStyle="1" w:styleId="Psm">
    <w:name w:val="Písm."/>
    <w:basedOn w:val="Odstsl"/>
    <w:uiPriority w:val="5"/>
    <w:qFormat/>
    <w:rsid w:val="00B02D88"/>
    <w:pPr>
      <w:numPr>
        <w:ilvl w:val="3"/>
      </w:numPr>
    </w:pPr>
  </w:style>
  <w:style w:type="paragraph" w:customStyle="1" w:styleId="Odrka">
    <w:name w:val="Odrážka"/>
    <w:basedOn w:val="Psm"/>
    <w:uiPriority w:val="6"/>
    <w:qFormat/>
    <w:rsid w:val="00B02D88"/>
    <w:pPr>
      <w:numPr>
        <w:ilvl w:val="4"/>
      </w:numPr>
      <w:ind w:left="993" w:hanging="284"/>
    </w:pPr>
  </w:style>
  <w:style w:type="paragraph" w:styleId="Odstavecseseznamem">
    <w:name w:val="List Paragraph"/>
    <w:aliases w:val="Nad,List Paragraph,Odstavec_muj,Odstavec cíl se seznamem,Odstavec se seznamem5,Odrážky,Bullet Number,A-Odrážky1"/>
    <w:basedOn w:val="Normln"/>
    <w:link w:val="OdstavecseseznamemChar"/>
    <w:uiPriority w:val="49"/>
    <w:qFormat/>
    <w:rsid w:val="00A240CA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Bullet Number Char,A-Odrážky1 Char"/>
    <w:basedOn w:val="Standardnpsmoodstavce"/>
    <w:link w:val="Odstavecseseznamem"/>
    <w:uiPriority w:val="49"/>
    <w:locked/>
    <w:rsid w:val="00EC4D58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7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7C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4" w:unhideWhenUsed="0" w:qFormat="1"/>
    <w:lsdException w:name="heading 1" w:semiHidden="0" w:uiPriority="1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4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4"/>
    <w:qFormat/>
    <w:rsid w:val="00B02D88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1"/>
    <w:qFormat/>
    <w:rsid w:val="00B02D88"/>
    <w:pPr>
      <w:keepNext/>
      <w:keepLines/>
      <w:numPr>
        <w:numId w:val="1"/>
      </w:numPr>
      <w:spacing w:before="240"/>
      <w:ind w:left="312" w:hanging="142"/>
      <w:outlineLvl w:val="0"/>
    </w:pPr>
    <w:rPr>
      <w:rFonts w:ascii="Times New Roman" w:eastAsiaTheme="majorEastAsia" w:hAnsi="Times New Roman" w:cs="Arial"/>
      <w:b/>
      <w:bCs/>
      <w:caps/>
      <w:sz w:val="22"/>
    </w:rPr>
  </w:style>
  <w:style w:type="paragraph" w:styleId="Nadpis2">
    <w:name w:val="heading 2"/>
    <w:basedOn w:val="Normln"/>
    <w:next w:val="Normln"/>
    <w:link w:val="Nadpis2Char"/>
    <w:uiPriority w:val="2"/>
    <w:qFormat/>
    <w:rsid w:val="00B02D88"/>
    <w:pPr>
      <w:keepNext/>
      <w:keepLines/>
      <w:numPr>
        <w:ilvl w:val="1"/>
        <w:numId w:val="1"/>
      </w:numPr>
      <w:spacing w:before="180"/>
      <w:outlineLvl w:val="1"/>
    </w:pPr>
    <w:rPr>
      <w:rFonts w:ascii="Times New Roman" w:eastAsiaTheme="majorEastAsia" w:hAnsi="Times New Roman" w:cs="Arial"/>
      <w:b/>
      <w:bCs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4C8C"/>
  </w:style>
  <w:style w:type="paragraph" w:styleId="Zpat">
    <w:name w:val="footer"/>
    <w:basedOn w:val="Normln"/>
    <w:link w:val="Zpat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4C8C"/>
  </w:style>
  <w:style w:type="character" w:customStyle="1" w:styleId="Nadpis1Char">
    <w:name w:val="Nadpis 1 Char"/>
    <w:basedOn w:val="Standardnpsmoodstavce"/>
    <w:link w:val="Nadpis1"/>
    <w:uiPriority w:val="1"/>
    <w:rsid w:val="00B02D88"/>
    <w:rPr>
      <w:rFonts w:ascii="Times New Roman" w:eastAsiaTheme="majorEastAsia" w:hAnsi="Times New Roman" w:cs="Arial"/>
      <w:b/>
      <w:bCs/>
      <w:caps/>
    </w:rPr>
  </w:style>
  <w:style w:type="character" w:customStyle="1" w:styleId="Nadpis2Char">
    <w:name w:val="Nadpis 2 Char"/>
    <w:basedOn w:val="Standardnpsmoodstavce"/>
    <w:link w:val="Nadpis2"/>
    <w:uiPriority w:val="2"/>
    <w:rsid w:val="00B02D88"/>
    <w:rPr>
      <w:rFonts w:ascii="Times New Roman" w:eastAsiaTheme="majorEastAsia" w:hAnsi="Times New Roman" w:cs="Arial"/>
      <w:b/>
      <w:bCs/>
      <w:szCs w:val="20"/>
    </w:rPr>
  </w:style>
  <w:style w:type="character" w:styleId="Hypertextovodkaz">
    <w:name w:val="Hyperlink"/>
    <w:basedOn w:val="Standardnpsmoodstavce"/>
    <w:uiPriority w:val="99"/>
    <w:unhideWhenUsed/>
    <w:rsid w:val="00B02D88"/>
    <w:rPr>
      <w:color w:val="0563C1" w:themeColor="hyperlink"/>
      <w:u w:val="single"/>
    </w:rPr>
  </w:style>
  <w:style w:type="paragraph" w:customStyle="1" w:styleId="Odstsl">
    <w:name w:val="Odst. čísl."/>
    <w:basedOn w:val="Normln"/>
    <w:link w:val="OdstslChar"/>
    <w:uiPriority w:val="3"/>
    <w:qFormat/>
    <w:rsid w:val="00B02D88"/>
    <w:pPr>
      <w:numPr>
        <w:ilvl w:val="2"/>
        <w:numId w:val="1"/>
      </w:numPr>
    </w:pPr>
    <w:rPr>
      <w:rFonts w:ascii="Times New Roman" w:hAnsi="Times New Roman"/>
    </w:rPr>
  </w:style>
  <w:style w:type="character" w:customStyle="1" w:styleId="OdstslChar">
    <w:name w:val="Odst. čísl. Char"/>
    <w:basedOn w:val="Standardnpsmoodstavce"/>
    <w:link w:val="Odstsl"/>
    <w:uiPriority w:val="3"/>
    <w:rsid w:val="00B02D88"/>
    <w:rPr>
      <w:rFonts w:ascii="Times New Roman" w:hAnsi="Times New Roman"/>
      <w:sz w:val="20"/>
    </w:rPr>
  </w:style>
  <w:style w:type="paragraph" w:customStyle="1" w:styleId="Psm">
    <w:name w:val="Písm."/>
    <w:basedOn w:val="Odstsl"/>
    <w:uiPriority w:val="5"/>
    <w:qFormat/>
    <w:rsid w:val="00B02D88"/>
    <w:pPr>
      <w:numPr>
        <w:ilvl w:val="3"/>
      </w:numPr>
    </w:pPr>
  </w:style>
  <w:style w:type="paragraph" w:customStyle="1" w:styleId="Odrka">
    <w:name w:val="Odrážka"/>
    <w:basedOn w:val="Psm"/>
    <w:uiPriority w:val="6"/>
    <w:qFormat/>
    <w:rsid w:val="00B02D88"/>
    <w:pPr>
      <w:numPr>
        <w:ilvl w:val="4"/>
      </w:numPr>
      <w:ind w:left="993" w:hanging="284"/>
    </w:pPr>
  </w:style>
  <w:style w:type="paragraph" w:styleId="Odstavecseseznamem">
    <w:name w:val="List Paragraph"/>
    <w:aliases w:val="Nad,List Paragraph,Odstavec_muj,Odstavec cíl se seznamem,Odstavec se seznamem5,Odrážky,Bullet Number,A-Odrážky1"/>
    <w:basedOn w:val="Normln"/>
    <w:link w:val="OdstavecseseznamemChar"/>
    <w:uiPriority w:val="49"/>
    <w:qFormat/>
    <w:rsid w:val="00A240CA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Bullet Number Char,A-Odrážky1 Char"/>
    <w:basedOn w:val="Standardnpsmoodstavce"/>
    <w:link w:val="Odstavecseseznamem"/>
    <w:uiPriority w:val="49"/>
    <w:locked/>
    <w:rsid w:val="00EC4D58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7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DPP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4</cp:revision>
  <dcterms:created xsi:type="dcterms:W3CDTF">2022-09-06T06:28:00Z</dcterms:created>
  <dcterms:modified xsi:type="dcterms:W3CDTF">2023-07-09T19:08:00Z</dcterms:modified>
</cp:coreProperties>
</file>